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b w:val="1"/>
          <w:bCs w:val="1"/>
          <w:sz w:val="28"/>
          <w:szCs w:val="28"/>
        </w:rPr>
      </w:pPr>
    </w:p>
    <w:p>
      <w:pPr>
        <w:pStyle w:val="Body A"/>
        <w:widowContro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First Cut Lab </w:t>
      </w:r>
      <w:r>
        <w:rPr>
          <w:b w:val="1"/>
          <w:bCs w:val="1"/>
          <w:sz w:val="28"/>
          <w:szCs w:val="28"/>
          <w:rtl w:val="0"/>
          <w:lang w:val="fr-FR"/>
        </w:rPr>
        <w:t>RE-ACT Spring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2021</w:t>
      </w:r>
    </w:p>
    <w:p>
      <w:pPr>
        <w:pStyle w:val="Body A"/>
        <w:widowControl w:val="0"/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sz w:val="18"/>
          <w:szCs w:val="18"/>
        </w:rPr>
      </w:pPr>
      <w:r>
        <w:rPr>
          <w:sz w:val="17"/>
          <w:szCs w:val="17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sz w:val="18"/>
          <w:szCs w:val="18"/>
        </w:rPr>
      </w:pPr>
      <w:r>
        <w:rPr>
          <w:sz w:val="17"/>
          <w:szCs w:val="17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Countries of production: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Planned release date: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de-DE"/>
        </w:rPr>
        <w:t>Genre:</w:t>
      </w:r>
    </w:p>
    <w:p>
      <w:pPr>
        <w:pStyle w:val="Body A"/>
        <w:widowControl w:val="0"/>
        <w:rPr>
          <w:sz w:val="15"/>
          <w:szCs w:val="15"/>
        </w:rPr>
      </w:pPr>
      <w:r>
        <w:rPr>
          <w:sz w:val="17"/>
          <w:szCs w:val="17"/>
          <w:rtl w:val="0"/>
          <w:lang w:val="en-US"/>
        </w:rPr>
        <w:t xml:space="preserve">Planned running time: </w:t>
      </w:r>
      <w:r>
        <w:rPr>
          <w:sz w:val="15"/>
          <w:szCs w:val="15"/>
          <w:rtl w:val="0"/>
        </w:rPr>
        <w:t>min. sec.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Language(s):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Estimated delivery date: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it-IT"/>
        </w:rPr>
        <w:t>Logline: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2. Director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fr-FR"/>
        </w:rPr>
        <w:t>Director Biography: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Directors Filmography: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3. Producer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de-DE"/>
        </w:rPr>
        <w:t>Name: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</w:rPr>
        <w:t>Surname: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</w:rPr>
        <w:t>Email: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it-IT"/>
        </w:rPr>
        <w:t>Phone: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Company: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Company website: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Sales Agent (if attached):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Territories Available: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4. Video material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Viewing Link: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Password: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Aims for the workshop: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i w:val="1"/>
          <w:iCs w:val="1"/>
          <w:sz w:val="17"/>
          <w:szCs w:val="17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</w:pPr>
      <w:r>
        <w:rPr>
          <w:sz w:val="17"/>
          <w:szCs w:val="17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